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909B5">
      <w:pPr>
        <w:jc w:val="center"/>
        <w:rPr>
          <w:rFonts w:ascii="方正大标宋简体" w:eastAsia="方正大标宋简体"/>
          <w:sz w:val="44"/>
          <w:szCs w:val="44"/>
        </w:rPr>
      </w:pPr>
      <w:r>
        <w:rPr>
          <w:rFonts w:hint="eastAsia" w:ascii="方正大标宋简体" w:eastAsia="方正大标宋简体"/>
          <w:sz w:val="44"/>
          <w:szCs w:val="44"/>
        </w:rPr>
        <w:t>东北师大附中教育发展基金会</w:t>
      </w:r>
    </w:p>
    <w:p w14:paraId="172E3A42">
      <w:pPr>
        <w:jc w:val="center"/>
        <w:rPr>
          <w:rFonts w:ascii="隶书" w:eastAsia="隶书"/>
          <w:b/>
          <w:sz w:val="44"/>
          <w:szCs w:val="44"/>
        </w:rPr>
      </w:pPr>
      <w:r>
        <w:rPr>
          <w:rFonts w:hint="eastAsia" w:ascii="隶书" w:eastAsia="隶书"/>
          <w:b/>
          <w:sz w:val="44"/>
          <w:szCs w:val="44"/>
        </w:rPr>
        <w:t>基金项目申请表</w:t>
      </w:r>
    </w:p>
    <w:p w14:paraId="046ED9E7">
      <w:pPr>
        <w:jc w:val="center"/>
        <w:rPr>
          <w:rFonts w:ascii="黑体" w:eastAsia="黑体"/>
          <w:sz w:val="44"/>
          <w:szCs w:val="44"/>
        </w:rPr>
      </w:pPr>
    </w:p>
    <w:tbl>
      <w:tblPr>
        <w:tblStyle w:val="4"/>
        <w:tblpPr w:leftFromText="180" w:rightFromText="180" w:vertAnchor="text" w:horzAnchor="margin" w:tblpY="62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8"/>
        <w:gridCol w:w="3333"/>
        <w:gridCol w:w="1297"/>
        <w:gridCol w:w="3554"/>
      </w:tblGrid>
      <w:tr w14:paraId="435C4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778" w:type="dxa"/>
            <w:vAlign w:val="center"/>
          </w:tcPr>
          <w:p w14:paraId="3A7DCBC7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申请部门</w:t>
            </w:r>
          </w:p>
        </w:tc>
        <w:tc>
          <w:tcPr>
            <w:tcW w:w="3333" w:type="dxa"/>
            <w:vAlign w:val="center"/>
          </w:tcPr>
          <w:p w14:paraId="27ED4558">
            <w:pPr>
              <w:spacing w:line="420" w:lineRule="exact"/>
              <w:jc w:val="center"/>
              <w:rPr>
                <w:rFonts w:hint="default" w:ascii="黑体" w:eastAsia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高三年级</w:t>
            </w:r>
          </w:p>
        </w:tc>
        <w:tc>
          <w:tcPr>
            <w:tcW w:w="1297" w:type="dxa"/>
            <w:vAlign w:val="center"/>
          </w:tcPr>
          <w:p w14:paraId="156F3DCA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申请人</w:t>
            </w:r>
          </w:p>
        </w:tc>
        <w:tc>
          <w:tcPr>
            <w:tcW w:w="3554" w:type="dxa"/>
            <w:vAlign w:val="center"/>
          </w:tcPr>
          <w:p w14:paraId="68DA628A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14:paraId="55709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778" w:type="dxa"/>
            <w:vAlign w:val="center"/>
          </w:tcPr>
          <w:p w14:paraId="6038C944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申请</w:t>
            </w:r>
          </w:p>
          <w:p w14:paraId="2D73CEAF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项目</w:t>
            </w:r>
          </w:p>
        </w:tc>
        <w:tc>
          <w:tcPr>
            <w:tcW w:w="8184" w:type="dxa"/>
            <w:gridSpan w:val="3"/>
            <w:vAlign w:val="center"/>
          </w:tcPr>
          <w:p w14:paraId="7642F9E2">
            <w:pPr>
              <w:spacing w:line="420" w:lineRule="exact"/>
              <w:ind w:firstLine="280" w:firstLineChars="100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香港卓励奖学金</w:t>
            </w:r>
          </w:p>
        </w:tc>
      </w:tr>
      <w:tr w14:paraId="28376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0" w:hRule="atLeast"/>
        </w:trPr>
        <w:tc>
          <w:tcPr>
            <w:tcW w:w="1778" w:type="dxa"/>
            <w:vAlign w:val="center"/>
          </w:tcPr>
          <w:p w14:paraId="3D2FBFE2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具体内容</w:t>
            </w:r>
          </w:p>
        </w:tc>
        <w:tc>
          <w:tcPr>
            <w:tcW w:w="8184" w:type="dxa"/>
            <w:gridSpan w:val="3"/>
            <w:vAlign w:val="center"/>
          </w:tcPr>
          <w:p w14:paraId="59873A72">
            <w:pPr>
              <w:ind w:firstLine="560" w:firstLineChars="20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依据《</w:t>
            </w:r>
            <w:r>
              <w:rPr>
                <w:rFonts w:hint="eastAsia" w:ascii="宋体" w:hAnsi="宋体" w:eastAsia="仿宋_GB2312"/>
                <w:sz w:val="28"/>
                <w:szCs w:val="28"/>
                <w:lang w:val="en-US" w:eastAsia="zh-CN"/>
              </w:rPr>
              <w:t>香港卓励奖学金评选方案</w:t>
            </w:r>
            <w:r>
              <w:rPr>
                <w:rFonts w:hint="eastAsia" w:ascii="宋体" w:hAnsi="宋体"/>
                <w:sz w:val="28"/>
                <w:szCs w:val="28"/>
              </w:rPr>
              <w:t>》</w:t>
            </w:r>
            <w:r>
              <w:rPr>
                <w:rFonts w:hint="eastAsia" w:ascii="仿宋_GB2312" w:eastAsia="仿宋_GB2312"/>
                <w:sz w:val="28"/>
                <w:szCs w:val="28"/>
              </w:rPr>
              <w:t>，经年级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组织申报、审核、</w:t>
            </w:r>
            <w:r>
              <w:rPr>
                <w:rFonts w:hint="eastAsia" w:ascii="仿宋_GB2312" w:eastAsia="仿宋_GB2312"/>
                <w:sz w:val="28"/>
                <w:szCs w:val="28"/>
              </w:rPr>
              <w:t>学校同意，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由捐赠人最终确定获奖学生名单，</w:t>
            </w:r>
            <w:r>
              <w:rPr>
                <w:rFonts w:hint="eastAsia" w:ascii="仿宋_GB2312" w:eastAsia="仿宋_GB2312"/>
                <w:sz w:val="28"/>
                <w:szCs w:val="28"/>
              </w:rPr>
              <w:t>特颁发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级高三年级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-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学年“</w:t>
            </w:r>
            <w:r>
              <w:rPr>
                <w:rFonts w:hint="eastAsia" w:ascii="宋体" w:hAnsi="宋体" w:eastAsia="仿宋_GB2312"/>
                <w:sz w:val="28"/>
                <w:szCs w:val="28"/>
                <w:lang w:val="en-US" w:eastAsia="zh-CN"/>
              </w:rPr>
              <w:t>香港卓励奖学金</w:t>
            </w:r>
            <w:r>
              <w:rPr>
                <w:rFonts w:hint="eastAsia" w:ascii="仿宋_GB2312" w:eastAsia="仿宋_GB2312"/>
                <w:sz w:val="28"/>
                <w:szCs w:val="28"/>
              </w:rPr>
              <w:t>”</w:t>
            </w:r>
          </w:p>
          <w:p w14:paraId="6F9C4511"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1．奖金标准：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sz w:val="24"/>
              </w:rPr>
              <w:t>000元/人</w:t>
            </w:r>
          </w:p>
          <w:p w14:paraId="4035044F">
            <w:pPr>
              <w:spacing w:line="42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2．人    数：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</w:rPr>
              <w:t>人。</w:t>
            </w:r>
          </w:p>
          <w:p w14:paraId="0F2AEA67">
            <w:pPr>
              <w:spacing w:line="420" w:lineRule="exact"/>
              <w:ind w:firstLine="570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</w:rPr>
              <w:t>总计金额：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12</w:t>
            </w:r>
            <w:r>
              <w:rPr>
                <w:rFonts w:hint="eastAsia" w:ascii="宋体" w:hAnsi="宋体"/>
                <w:sz w:val="24"/>
              </w:rPr>
              <w:t>000元</w:t>
            </w:r>
            <w:bookmarkStart w:id="0" w:name="_GoBack"/>
            <w:bookmarkEnd w:id="0"/>
          </w:p>
        </w:tc>
      </w:tr>
      <w:tr w14:paraId="08C9A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</w:trPr>
        <w:tc>
          <w:tcPr>
            <w:tcW w:w="1778" w:type="dxa"/>
            <w:vAlign w:val="center"/>
          </w:tcPr>
          <w:p w14:paraId="4550CEA4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申请部门</w:t>
            </w:r>
          </w:p>
          <w:p w14:paraId="10F27A45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领导意见</w:t>
            </w:r>
          </w:p>
        </w:tc>
        <w:tc>
          <w:tcPr>
            <w:tcW w:w="8184" w:type="dxa"/>
            <w:gridSpan w:val="3"/>
            <w:vAlign w:val="center"/>
          </w:tcPr>
          <w:p w14:paraId="18704D8D">
            <w:pPr>
              <w:spacing w:line="420" w:lineRule="exact"/>
              <w:rPr>
                <w:rFonts w:ascii="黑体" w:eastAsia="黑体"/>
                <w:sz w:val="28"/>
                <w:szCs w:val="28"/>
              </w:rPr>
            </w:pPr>
          </w:p>
        </w:tc>
      </w:tr>
      <w:tr w14:paraId="2026B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3" w:hRule="atLeast"/>
        </w:trPr>
        <w:tc>
          <w:tcPr>
            <w:tcW w:w="1778" w:type="dxa"/>
            <w:vAlign w:val="center"/>
          </w:tcPr>
          <w:p w14:paraId="2C2D373D">
            <w:pPr>
              <w:spacing w:line="420" w:lineRule="exact"/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基金会意见</w:t>
            </w:r>
          </w:p>
        </w:tc>
        <w:tc>
          <w:tcPr>
            <w:tcW w:w="8184" w:type="dxa"/>
            <w:gridSpan w:val="3"/>
            <w:vAlign w:val="center"/>
          </w:tcPr>
          <w:p w14:paraId="3B838DDF">
            <w:pPr>
              <w:spacing w:line="420" w:lineRule="exact"/>
              <w:rPr>
                <w:rFonts w:ascii="黑体" w:eastAsia="黑体"/>
                <w:sz w:val="28"/>
                <w:szCs w:val="28"/>
              </w:rPr>
            </w:pPr>
          </w:p>
          <w:p w14:paraId="13452069">
            <w:pPr>
              <w:spacing w:line="420" w:lineRule="exact"/>
              <w:rPr>
                <w:rFonts w:ascii="黑体" w:eastAsia="黑体"/>
                <w:sz w:val="28"/>
                <w:szCs w:val="28"/>
              </w:rPr>
            </w:pPr>
          </w:p>
          <w:p w14:paraId="1F0D4725">
            <w:pPr>
              <w:spacing w:line="420" w:lineRule="exact"/>
              <w:rPr>
                <w:rFonts w:ascii="黑体" w:eastAsia="黑体"/>
                <w:sz w:val="28"/>
                <w:szCs w:val="28"/>
              </w:rPr>
            </w:pPr>
          </w:p>
          <w:p w14:paraId="65AD6567">
            <w:pPr>
              <w:spacing w:line="420" w:lineRule="exact"/>
              <w:rPr>
                <w:rFonts w:ascii="黑体" w:eastAsia="黑体"/>
                <w:sz w:val="28"/>
                <w:szCs w:val="28"/>
              </w:rPr>
            </w:pPr>
          </w:p>
          <w:p w14:paraId="185CD34A">
            <w:pPr>
              <w:spacing w:line="420" w:lineRule="exact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理事长：           副理事长：        秘 书 长：</w:t>
            </w:r>
          </w:p>
          <w:p w14:paraId="4B149DFB">
            <w:pPr>
              <w:spacing w:line="420" w:lineRule="exact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 xml:space="preserve">       </w:t>
            </w:r>
          </w:p>
          <w:p w14:paraId="7F0A5CEA">
            <w:pPr>
              <w:spacing w:line="420" w:lineRule="exact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监事：             监事：</w:t>
            </w:r>
          </w:p>
          <w:p w14:paraId="70CA0EFB">
            <w:pPr>
              <w:spacing w:line="420" w:lineRule="exact"/>
              <w:rPr>
                <w:rFonts w:ascii="黑体" w:eastAsia="黑体"/>
                <w:sz w:val="28"/>
                <w:szCs w:val="28"/>
              </w:rPr>
            </w:pPr>
          </w:p>
        </w:tc>
      </w:tr>
    </w:tbl>
    <w:p w14:paraId="574AB6C8">
      <w:pPr>
        <w:jc w:val="left"/>
        <w:rPr>
          <w:rFonts w:ascii="隶书" w:eastAsia="隶书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 xml:space="preserve">   </w:t>
      </w:r>
      <w:r>
        <w:rPr>
          <w:rFonts w:hint="eastAsia" w:ascii="黑体" w:eastAsia="黑体"/>
          <w:sz w:val="28"/>
          <w:szCs w:val="28"/>
          <w:lang w:val="en-US" w:eastAsia="zh-CN"/>
        </w:rPr>
        <w:t xml:space="preserve"> </w:t>
      </w:r>
      <w:r>
        <w:rPr>
          <w:rFonts w:hint="eastAsia" w:ascii="黑体" w:eastAsia="黑体"/>
          <w:sz w:val="28"/>
          <w:szCs w:val="28"/>
        </w:rPr>
        <w:t xml:space="preserve"> </w:t>
      </w:r>
      <w:r>
        <w:rPr>
          <w:rFonts w:hint="eastAsia" w:ascii="隶书" w:eastAsia="隶书"/>
          <w:sz w:val="28"/>
          <w:szCs w:val="28"/>
        </w:rPr>
        <w:t xml:space="preserve"> 年 </w:t>
      </w:r>
      <w:r>
        <w:rPr>
          <w:rFonts w:hint="eastAsia" w:ascii="隶书" w:eastAsia="隶书"/>
          <w:sz w:val="28"/>
          <w:szCs w:val="28"/>
          <w:lang w:val="en-US" w:eastAsia="zh-CN"/>
        </w:rPr>
        <w:t xml:space="preserve">  </w:t>
      </w:r>
      <w:r>
        <w:rPr>
          <w:rFonts w:hint="eastAsia" w:ascii="隶书" w:eastAsia="隶书"/>
          <w:sz w:val="28"/>
          <w:szCs w:val="28"/>
        </w:rPr>
        <w:t xml:space="preserve"> 月</w:t>
      </w:r>
      <w:r>
        <w:rPr>
          <w:rFonts w:hint="eastAsia" w:ascii="隶书" w:eastAsia="隶书"/>
          <w:sz w:val="28"/>
          <w:szCs w:val="28"/>
          <w:lang w:val="en-US" w:eastAsia="zh-CN"/>
        </w:rPr>
        <w:t xml:space="preserve">   </w:t>
      </w:r>
      <w:r>
        <w:rPr>
          <w:rFonts w:hint="eastAsia" w:ascii="隶书" w:eastAsia="隶书"/>
          <w:sz w:val="28"/>
          <w:szCs w:val="28"/>
        </w:rPr>
        <w:t xml:space="preserve"> 日                           编号：</w:t>
      </w:r>
    </w:p>
    <w:p w14:paraId="5CF050FD">
      <w:pPr>
        <w:rPr>
          <w:rFonts w:ascii="隶书" w:eastAsia="隶书"/>
          <w:sz w:val="28"/>
          <w:szCs w:val="28"/>
        </w:rPr>
      </w:pPr>
      <w:r>
        <w:rPr>
          <w:rFonts w:hint="eastAsia" w:ascii="隶书" w:eastAsia="隶书"/>
          <w:sz w:val="28"/>
          <w:szCs w:val="28"/>
        </w:rPr>
        <w:t>注：此表附明细一式二份，基金会办公室、财务室各存一份；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BlYWM5YjEzMmZlM2U0MjQwMWFjNDRiNzZhN2QyMjMifQ=="/>
  </w:docVars>
  <w:rsids>
    <w:rsidRoot w:val="003F15DF"/>
    <w:rsid w:val="0000335F"/>
    <w:rsid w:val="00022AD7"/>
    <w:rsid w:val="00191E91"/>
    <w:rsid w:val="003F15DF"/>
    <w:rsid w:val="00576C68"/>
    <w:rsid w:val="00584C2F"/>
    <w:rsid w:val="009723E4"/>
    <w:rsid w:val="009F0818"/>
    <w:rsid w:val="00BF6546"/>
    <w:rsid w:val="00D46420"/>
    <w:rsid w:val="00DB2109"/>
    <w:rsid w:val="00DE5341"/>
    <w:rsid w:val="00F21291"/>
    <w:rsid w:val="00F333C1"/>
    <w:rsid w:val="054766C3"/>
    <w:rsid w:val="26C53A9F"/>
    <w:rsid w:val="4CE34458"/>
    <w:rsid w:val="5F770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